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河南省职业教育示范性虚拟仿真实训基地推荐汇总表</w:t>
      </w:r>
    </w:p>
    <w:p>
      <w:pPr>
        <w:snapToGrid w:val="0"/>
        <w:contextualSpacing/>
        <w:jc w:val="center"/>
        <w:rPr>
          <w:rFonts w:ascii="方正小标宋简体" w:hAnsi="宋体" w:eastAsia="方正小标宋简体" w:cs="华文中宋"/>
          <w:sz w:val="28"/>
          <w:szCs w:val="28"/>
        </w:rPr>
      </w:pPr>
      <w:r>
        <w:rPr>
          <w:rFonts w:hint="eastAsia" w:ascii="方正小标宋简体" w:hAnsi="宋体" w:eastAsia="方正小标宋简体" w:cs="华文中宋"/>
          <w:sz w:val="28"/>
          <w:szCs w:val="28"/>
        </w:rPr>
        <w:t xml:space="preserve"> </w:t>
      </w:r>
    </w:p>
    <w:tbl>
      <w:tblPr>
        <w:tblStyle w:val="2"/>
        <w:tblW w:w="140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2246"/>
        <w:gridCol w:w="1321"/>
        <w:gridCol w:w="3500"/>
        <w:gridCol w:w="2549"/>
        <w:gridCol w:w="1295"/>
        <w:gridCol w:w="21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实训基地名称</w:t>
            </w:r>
          </w:p>
        </w:tc>
        <w:tc>
          <w:tcPr>
            <w:tcW w:w="2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所属专业及代码</w:t>
            </w: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联系电话/手机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contextualSpacing/>
              <w:jc w:val="center"/>
              <w:textAlignment w:val="bottom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contextualSpacing/>
        <w:rPr>
          <w:rFonts w:ascii="仿宋_GB2312"/>
          <w:sz w:val="28"/>
          <w:szCs w:val="28"/>
          <w:highlight w:val="yellow"/>
        </w:rPr>
      </w:pPr>
      <w:r>
        <w:rPr>
          <w:rFonts w:hint="eastAsia" w:ascii="仿宋_GB2312"/>
          <w:sz w:val="28"/>
          <w:szCs w:val="28"/>
        </w:rPr>
        <w:t>单位名称：（公章）                                        联系人及电话：</w:t>
      </w:r>
    </w:p>
    <w:p>
      <w:pPr>
        <w:jc w:val="center"/>
        <w:rPr>
          <w:rFonts w:ascii="仿宋_GB2312" w:hAnsi="宋体" w:eastAsia="宋体"/>
          <w:bCs/>
          <w:color w:val="000000"/>
          <w:sz w:val="28"/>
          <w:szCs w:val="28"/>
        </w:rPr>
      </w:pPr>
      <w:r>
        <w:rPr>
          <w:rFonts w:hint="eastAsia" w:ascii="仿宋_GB2312" w:hAnsi="宋体"/>
          <w:bCs/>
          <w:color w:val="000000"/>
          <w:sz w:val="28"/>
          <w:szCs w:val="28"/>
        </w:rPr>
        <w:t xml:space="preserve"> </w:t>
      </w:r>
    </w:p>
    <w:p>
      <w:pPr>
        <w:snapToGrid w:val="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注：1.负责人指虚拟仿真实训基地负责人。</w:t>
      </w:r>
    </w:p>
    <w:p>
      <w:pPr>
        <w:rPr>
          <w:rFonts w:hint="eastAsia" w:eastAsia="楷体_GB2312"/>
          <w:lang w:eastAsia="zh-CN"/>
        </w:rPr>
      </w:pPr>
      <w:r>
        <w:rPr>
          <w:rFonts w:hint="eastAsia" w:ascii="楷体_GB2312" w:eastAsia="楷体_GB2312"/>
          <w:sz w:val="24"/>
          <w:szCs w:val="24"/>
        </w:rPr>
        <w:t xml:space="preserve">    2.所属专业及代码，按照《职业教育专业目录（2021年）〉》填写代码</w:t>
      </w:r>
      <w:r>
        <w:rPr>
          <w:rFonts w:hint="eastAsia" w:ascii="楷体_GB2312" w:eastAsia="楷体_GB2312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0A9F6DF6"/>
    <w:rsid w:val="0A9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2022-07-26T09:15:00Z</dcterms:created>
  <dc:creator>＿＿LUS</dc:creator>
  <cp:lastModifiedBy>＿＿LUS</cp:lastModifiedBy>
  <dcterms:modified xsi:type="dcterms:W3CDTF">2022-07-26T09:16:32Z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882E7E50B0694BD2A98759D0CB17F0B6</vt:lpwstr>
  </property>
</Properties>
</file>